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D4CDD" w14:textId="77777777" w:rsidR="00A038F6" w:rsidRDefault="00A038F6" w:rsidP="00A038F6">
      <w:pPr>
        <w:rPr>
          <w:rFonts w:ascii="Calibri" w:hAnsi="Calibri" w:cs="Times New Roman"/>
        </w:rPr>
      </w:pPr>
    </w:p>
    <w:tbl>
      <w:tblPr>
        <w:tblStyle w:val="TableGrid"/>
        <w:tblW w:w="10031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76AE4" w:rsidRPr="00626978" w14:paraId="1E6CB168" w14:textId="77777777" w:rsidTr="00676AE4">
        <w:trPr>
          <w:trHeight w:val="663"/>
        </w:trPr>
        <w:tc>
          <w:tcPr>
            <w:tcW w:w="10031" w:type="dxa"/>
            <w:shd w:val="clear" w:color="auto" w:fill="FF0000"/>
          </w:tcPr>
          <w:p w14:paraId="3C1C22B8" w14:textId="75FAEA32" w:rsidR="00676AE4" w:rsidRPr="00626978" w:rsidRDefault="00676AE4" w:rsidP="002A5008">
            <w:pPr>
              <w:suppressLineNumbers/>
              <w:spacing w:before="120" w:after="120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val="sr-Cyrl-RS"/>
              </w:rPr>
            </w:pPr>
            <w:bookmarkStart w:id="0" w:name="_GoBack"/>
            <w:r w:rsidRPr="00676AE4">
              <w:rPr>
                <w:rFonts w:eastAsia="Times New Roman" w:cstheme="minorHAnsi"/>
                <w:b/>
                <w:iCs/>
                <w:color w:val="FFFFFF" w:themeColor="background1"/>
                <w:sz w:val="24"/>
                <w:szCs w:val="24"/>
                <w:lang w:val="sr-Cyrl-RS"/>
              </w:rPr>
              <w:t>VAŽNO OBAVEŠTENJE ZA UČESNIKE NA KONKURSU</w:t>
            </w:r>
            <w:bookmarkEnd w:id="0"/>
          </w:p>
        </w:tc>
      </w:tr>
    </w:tbl>
    <w:p w14:paraId="1D2D9460" w14:textId="362CFE22" w:rsidR="00676AE4" w:rsidRDefault="00676AE4" w:rsidP="00CE6AA0">
      <w:pPr>
        <w:jc w:val="both"/>
        <w:rPr>
          <w:rFonts w:ascii="Calibri" w:hAnsi="Calibri" w:cs="Times New Roman"/>
          <w:lang w:val="sr-Cyrl-RS"/>
        </w:rPr>
      </w:pPr>
    </w:p>
    <w:p w14:paraId="771E3903" w14:textId="77777777" w:rsidR="00CC13DF" w:rsidRPr="00CE6AA0" w:rsidRDefault="00CC13DF" w:rsidP="00CE6AA0">
      <w:pPr>
        <w:jc w:val="both"/>
        <w:rPr>
          <w:rFonts w:ascii="Calibri" w:hAnsi="Calibri" w:cs="Times New Roman"/>
          <w:lang w:val="sr-Cyrl-RS"/>
        </w:rPr>
      </w:pPr>
    </w:p>
    <w:p w14:paraId="2F3FF7CA" w14:textId="72569F31" w:rsidR="00CE6AA0" w:rsidRPr="005618BD" w:rsidRDefault="00CE6AA0" w:rsidP="00CE6AA0">
      <w:pPr>
        <w:jc w:val="both"/>
        <w:rPr>
          <w:rFonts w:ascii="Calibri" w:hAnsi="Calibri" w:cs="Times New Roman"/>
          <w:sz w:val="24"/>
          <w:szCs w:val="24"/>
          <w:lang w:val="sr-Latn-RS"/>
        </w:rPr>
      </w:pPr>
      <w:r w:rsidRPr="005618BD">
        <w:rPr>
          <w:rFonts w:ascii="Calibri" w:hAnsi="Calibri" w:cs="Times New Roman"/>
          <w:sz w:val="24"/>
          <w:szCs w:val="24"/>
          <w:lang w:val="sr-Cyrl-RS"/>
        </w:rPr>
        <w:t>Neophodno je da svaki uče</w:t>
      </w:r>
      <w:r w:rsidR="00291315">
        <w:rPr>
          <w:rFonts w:ascii="Calibri" w:hAnsi="Calibri" w:cs="Times New Roman"/>
          <w:sz w:val="24"/>
          <w:szCs w:val="24"/>
          <w:lang w:val="sr-Latn-RS"/>
        </w:rPr>
        <w:t>s</w:t>
      </w:r>
      <w:r w:rsidRPr="005618BD">
        <w:rPr>
          <w:rFonts w:ascii="Calibri" w:hAnsi="Calibri" w:cs="Times New Roman"/>
          <w:sz w:val="24"/>
          <w:szCs w:val="24"/>
          <w:lang w:val="sr-Cyrl-RS"/>
        </w:rPr>
        <w:t>nik koji predaje konkursn</w:t>
      </w:r>
      <w:r w:rsidR="00B3732C" w:rsidRPr="005618BD">
        <w:rPr>
          <w:rFonts w:ascii="Calibri" w:hAnsi="Calibri" w:cs="Times New Roman"/>
          <w:sz w:val="24"/>
          <w:szCs w:val="24"/>
          <w:lang w:val="sr-Latn-RS"/>
        </w:rPr>
        <w:t>i rad</w:t>
      </w:r>
      <w:r w:rsidR="008A0B1C" w:rsidRPr="005618BD">
        <w:rPr>
          <w:rFonts w:ascii="Calibri" w:hAnsi="Calibri" w:cs="Times New Roman"/>
          <w:sz w:val="24"/>
          <w:szCs w:val="24"/>
          <w:lang w:val="sr-Latn-RS"/>
        </w:rPr>
        <w:t>,</w:t>
      </w:r>
      <w:r w:rsidRPr="005618BD">
        <w:rPr>
          <w:rFonts w:ascii="Calibri" w:hAnsi="Calibri" w:cs="Times New Roman"/>
          <w:sz w:val="24"/>
          <w:szCs w:val="24"/>
          <w:lang w:val="sr-Cyrl-RS"/>
        </w:rPr>
        <w:t xml:space="preserve"> podnese ponudu </w:t>
      </w:r>
      <w:r w:rsidR="00291315">
        <w:rPr>
          <w:rFonts w:ascii="Calibri" w:hAnsi="Calibri" w:cs="Times New Roman"/>
          <w:sz w:val="24"/>
          <w:szCs w:val="24"/>
          <w:lang w:val="sr-Latn-RS"/>
        </w:rPr>
        <w:t>putem</w:t>
      </w:r>
      <w:r w:rsidRPr="005618BD">
        <w:rPr>
          <w:rFonts w:ascii="Calibri" w:hAnsi="Calibri" w:cs="Times New Roman"/>
          <w:sz w:val="24"/>
          <w:szCs w:val="24"/>
          <w:lang w:val="sr-Cyrl-RS"/>
        </w:rPr>
        <w:t xml:space="preserve"> Portal</w:t>
      </w:r>
      <w:r w:rsidR="00291315">
        <w:rPr>
          <w:rFonts w:ascii="Calibri" w:hAnsi="Calibri" w:cs="Times New Roman"/>
          <w:sz w:val="24"/>
          <w:szCs w:val="24"/>
          <w:lang w:val="sr-Latn-RS"/>
        </w:rPr>
        <w:t xml:space="preserve">a za </w:t>
      </w:r>
      <w:r w:rsidRPr="005618BD">
        <w:rPr>
          <w:rFonts w:ascii="Calibri" w:hAnsi="Calibri" w:cs="Times New Roman"/>
          <w:sz w:val="24"/>
          <w:szCs w:val="24"/>
          <w:lang w:val="sr-Cyrl-RS"/>
        </w:rPr>
        <w:t>javn</w:t>
      </w:r>
      <w:r w:rsidR="00291315">
        <w:rPr>
          <w:rFonts w:ascii="Calibri" w:hAnsi="Calibri" w:cs="Times New Roman"/>
          <w:sz w:val="24"/>
          <w:szCs w:val="24"/>
          <w:lang w:val="sr-Latn-RS"/>
        </w:rPr>
        <w:t>e</w:t>
      </w:r>
      <w:r w:rsidRPr="005618BD">
        <w:rPr>
          <w:rFonts w:ascii="Calibri" w:hAnsi="Calibri" w:cs="Times New Roman"/>
          <w:sz w:val="24"/>
          <w:szCs w:val="24"/>
          <w:lang w:val="sr-Cyrl-RS"/>
        </w:rPr>
        <w:t xml:space="preserve"> nabavk</w:t>
      </w:r>
      <w:r w:rsidR="00291315">
        <w:rPr>
          <w:rFonts w:ascii="Calibri" w:hAnsi="Calibri" w:cs="Times New Roman"/>
          <w:sz w:val="24"/>
          <w:szCs w:val="24"/>
          <w:lang w:val="sr-Latn-RS"/>
        </w:rPr>
        <w:t>e</w:t>
      </w:r>
      <w:r w:rsidRPr="005618BD">
        <w:rPr>
          <w:rFonts w:ascii="Calibri" w:hAnsi="Calibri" w:cs="Times New Roman"/>
          <w:sz w:val="24"/>
          <w:szCs w:val="24"/>
          <w:lang w:val="sr-Cyrl-RS"/>
        </w:rPr>
        <w:t xml:space="preserve"> u otvorenom postupku </w:t>
      </w:r>
      <w:r w:rsidR="00CC13DF" w:rsidRPr="005618BD">
        <w:rPr>
          <w:rFonts w:ascii="Calibri" w:hAnsi="Calibri" w:cs="Times New Roman"/>
          <w:sz w:val="24"/>
          <w:szCs w:val="24"/>
          <w:lang w:val="sr-Cyrl-RS"/>
        </w:rPr>
        <w:t>Konkurs za dizajn - izgleda metro stanica (1.faza linije jedan)</w:t>
      </w:r>
      <w:r w:rsidR="00CC13DF" w:rsidRPr="005618BD">
        <w:rPr>
          <w:rFonts w:ascii="Calibri" w:hAnsi="Calibri" w:cs="Times New Roman"/>
          <w:sz w:val="24"/>
          <w:szCs w:val="24"/>
          <w:lang w:val="sr-Latn-RS"/>
        </w:rPr>
        <w:t>.</w:t>
      </w:r>
    </w:p>
    <w:p w14:paraId="4411C7A4" w14:textId="77777777" w:rsidR="00CE6AA0" w:rsidRPr="005618BD" w:rsidRDefault="00CE6AA0" w:rsidP="00CE6AA0">
      <w:pPr>
        <w:jc w:val="both"/>
        <w:rPr>
          <w:rFonts w:ascii="Calibri" w:hAnsi="Calibri" w:cs="Times New Roman"/>
          <w:sz w:val="24"/>
          <w:szCs w:val="24"/>
          <w:lang w:val="sr-Cyrl-RS"/>
        </w:rPr>
      </w:pPr>
    </w:p>
    <w:p w14:paraId="49187E63" w14:textId="0E2375F6" w:rsidR="00A038F6" w:rsidRPr="005618BD" w:rsidRDefault="00CE6AA0" w:rsidP="00CE6AA0">
      <w:pPr>
        <w:jc w:val="both"/>
        <w:rPr>
          <w:rFonts w:ascii="Calibri" w:hAnsi="Calibri" w:cs="Times New Roman"/>
          <w:b/>
          <w:bCs/>
          <w:sz w:val="24"/>
          <w:szCs w:val="24"/>
          <w:lang w:val="sr-Cyrl-RS"/>
        </w:rPr>
      </w:pPr>
      <w:r w:rsidRPr="005618BD">
        <w:rPr>
          <w:rFonts w:ascii="Calibri" w:hAnsi="Calibri" w:cs="Times New Roman"/>
          <w:b/>
          <w:bCs/>
          <w:sz w:val="24"/>
          <w:szCs w:val="24"/>
          <w:lang w:val="sr-Cyrl-RS"/>
        </w:rPr>
        <w:t>Ako ne podnesete ponudu putem Portala javnih nabavki konkursni rad neće biti razmatran!</w:t>
      </w:r>
    </w:p>
    <w:p w14:paraId="596276E5" w14:textId="77777777" w:rsidR="00CC13DF" w:rsidRPr="005618BD" w:rsidRDefault="00CC13DF" w:rsidP="00CE6AA0">
      <w:pPr>
        <w:jc w:val="both"/>
        <w:rPr>
          <w:rFonts w:ascii="Calibri" w:hAnsi="Calibri" w:cs="Times New Roman"/>
          <w:b/>
          <w:bCs/>
          <w:sz w:val="24"/>
          <w:szCs w:val="24"/>
          <w:lang w:val="sr-Cyrl-RS"/>
        </w:rPr>
      </w:pPr>
    </w:p>
    <w:p w14:paraId="0E3571D4" w14:textId="333DB692" w:rsidR="00A038F6" w:rsidRPr="00A2315A" w:rsidRDefault="00E96DD0" w:rsidP="0041710C">
      <w:pPr>
        <w:jc w:val="both"/>
        <w:rPr>
          <w:rFonts w:ascii="Calibri" w:hAnsi="Calibri" w:cs="Times New Roman"/>
          <w:sz w:val="24"/>
          <w:szCs w:val="24"/>
          <w:lang w:val="sr-Latn-RS"/>
        </w:rPr>
      </w:pPr>
      <w:r w:rsidRPr="00E96DD0">
        <w:rPr>
          <w:rFonts w:ascii="Calibri" w:hAnsi="Calibri" w:cs="Times New Roman"/>
          <w:sz w:val="24"/>
          <w:szCs w:val="24"/>
          <w:lang w:val="sr-Cyrl-RS"/>
        </w:rPr>
        <w:t>Deo ponude - koji se ne dostavljaju elektronskim putem</w:t>
      </w:r>
      <w:r w:rsidR="004A72AD">
        <w:rPr>
          <w:rFonts w:ascii="Calibri" w:hAnsi="Calibri" w:cs="Times New Roman"/>
          <w:sz w:val="24"/>
          <w:szCs w:val="24"/>
          <w:lang w:val="sr-Latn-RS"/>
        </w:rPr>
        <w:t xml:space="preserve">, odnosno </w:t>
      </w:r>
      <w:r w:rsidRPr="00E96DD0">
        <w:rPr>
          <w:rFonts w:ascii="Calibri" w:hAnsi="Calibri" w:cs="Times New Roman"/>
          <w:sz w:val="24"/>
          <w:szCs w:val="24"/>
          <w:lang w:val="sr-Cyrl-RS"/>
        </w:rPr>
        <w:t>putem Portala</w:t>
      </w:r>
      <w:r w:rsidR="000F0837">
        <w:rPr>
          <w:rFonts w:ascii="Calibri" w:hAnsi="Calibri" w:cs="Times New Roman"/>
          <w:sz w:val="24"/>
          <w:szCs w:val="24"/>
          <w:lang w:val="sr-Latn-RS"/>
        </w:rPr>
        <w:t xml:space="preserve"> za javne nabavke</w:t>
      </w:r>
      <w:r w:rsidR="004A72AD">
        <w:rPr>
          <w:rFonts w:ascii="Calibri" w:hAnsi="Calibri" w:cs="Times New Roman"/>
          <w:sz w:val="24"/>
          <w:szCs w:val="24"/>
          <w:lang w:val="sr-Latn-RS"/>
        </w:rPr>
        <w:t>,</w:t>
      </w:r>
      <w:r w:rsidRPr="00E96DD0">
        <w:rPr>
          <w:rFonts w:ascii="Calibri" w:hAnsi="Calibri" w:cs="Times New Roman"/>
          <w:sz w:val="24"/>
          <w:szCs w:val="24"/>
          <w:lang w:val="sr-Cyrl-RS"/>
        </w:rPr>
        <w:t xml:space="preserve"> dostavljaju se putem pošte ili lično na adresu: Udruženje arhiekata Srbije, Kneza Miloša 7a/</w:t>
      </w:r>
      <w:r w:rsidR="000F0837">
        <w:rPr>
          <w:rFonts w:ascii="Calibri" w:hAnsi="Calibri" w:cs="Times New Roman"/>
          <w:sz w:val="24"/>
          <w:szCs w:val="24"/>
          <w:lang w:val="sr-Latn-RS"/>
        </w:rPr>
        <w:t xml:space="preserve"> </w:t>
      </w:r>
      <w:r w:rsidRPr="00E96DD0">
        <w:rPr>
          <w:rFonts w:ascii="Calibri" w:hAnsi="Calibri" w:cs="Times New Roman"/>
          <w:sz w:val="24"/>
          <w:szCs w:val="24"/>
          <w:lang w:val="sr-Cyrl-RS"/>
        </w:rPr>
        <w:t xml:space="preserve">3 sprata, </w:t>
      </w:r>
      <w:r w:rsidR="00A2315A">
        <w:rPr>
          <w:rFonts w:ascii="Calibri" w:hAnsi="Calibri" w:cs="Times New Roman"/>
          <w:sz w:val="24"/>
          <w:szCs w:val="24"/>
          <w:lang w:val="sr-Latn-RS"/>
        </w:rPr>
        <w:t xml:space="preserve">11000 </w:t>
      </w:r>
      <w:r w:rsidRPr="00E96DD0">
        <w:rPr>
          <w:rFonts w:ascii="Calibri" w:hAnsi="Calibri" w:cs="Times New Roman"/>
          <w:sz w:val="24"/>
          <w:szCs w:val="24"/>
          <w:lang w:val="sr-Cyrl-RS"/>
        </w:rPr>
        <w:t xml:space="preserve">Beograd, </w:t>
      </w:r>
      <w:r w:rsidR="00A2315A">
        <w:rPr>
          <w:rFonts w:ascii="Calibri" w:hAnsi="Calibri" w:cs="Times New Roman"/>
          <w:sz w:val="24"/>
          <w:szCs w:val="24"/>
          <w:lang w:val="sr-Latn-RS"/>
        </w:rPr>
        <w:t>Srbija.</w:t>
      </w:r>
    </w:p>
    <w:p w14:paraId="444D2FC0" w14:textId="77777777" w:rsidR="00E96DD0" w:rsidRPr="005618BD" w:rsidRDefault="00E96DD0" w:rsidP="0041710C">
      <w:pPr>
        <w:jc w:val="both"/>
        <w:rPr>
          <w:rFonts w:ascii="Calibri" w:hAnsi="Calibri" w:cs="Times New Roman"/>
          <w:sz w:val="24"/>
          <w:szCs w:val="24"/>
          <w:lang w:val="sr-Cyrl-RS"/>
        </w:rPr>
      </w:pPr>
    </w:p>
    <w:p w14:paraId="3A8D7B48" w14:textId="54D4BF75" w:rsidR="00A038F6" w:rsidRPr="005618BD" w:rsidRDefault="005618BD" w:rsidP="0041710C">
      <w:pPr>
        <w:jc w:val="both"/>
        <w:rPr>
          <w:rFonts w:ascii="Calibri" w:hAnsi="Calibri" w:cs="Times New Roman"/>
          <w:sz w:val="24"/>
          <w:szCs w:val="24"/>
          <w:lang w:val="sr-Cyrl-RS"/>
        </w:rPr>
      </w:pPr>
      <w:r w:rsidRPr="005618BD">
        <w:rPr>
          <w:rFonts w:ascii="Calibri" w:hAnsi="Calibri" w:cs="Times New Roman"/>
          <w:b/>
          <w:sz w:val="24"/>
          <w:szCs w:val="24"/>
          <w:lang w:val="sr-Cyrl-RS"/>
        </w:rPr>
        <w:t>Pitanja i dodatne informacije, osim na adresu (office@u-a-s.rs), neo</w:t>
      </w:r>
      <w:r w:rsidR="004A72AD">
        <w:rPr>
          <w:rFonts w:ascii="Calibri" w:hAnsi="Calibri" w:cs="Times New Roman"/>
          <w:b/>
          <w:sz w:val="24"/>
          <w:szCs w:val="24"/>
          <w:lang w:val="sr-Latn-RS"/>
        </w:rPr>
        <w:t>ph</w:t>
      </w:r>
      <w:r w:rsidRPr="005618BD">
        <w:rPr>
          <w:rFonts w:ascii="Calibri" w:hAnsi="Calibri" w:cs="Times New Roman"/>
          <w:b/>
          <w:sz w:val="24"/>
          <w:szCs w:val="24"/>
          <w:lang w:val="sr-Cyrl-RS"/>
        </w:rPr>
        <w:t>o</w:t>
      </w:r>
      <w:r w:rsidR="004A72AD">
        <w:rPr>
          <w:rFonts w:ascii="Calibri" w:hAnsi="Calibri" w:cs="Times New Roman"/>
          <w:b/>
          <w:sz w:val="24"/>
          <w:szCs w:val="24"/>
          <w:lang w:val="sr-Latn-RS"/>
        </w:rPr>
        <w:t>d</w:t>
      </w:r>
      <w:r w:rsidRPr="005618BD">
        <w:rPr>
          <w:rFonts w:ascii="Calibri" w:hAnsi="Calibri" w:cs="Times New Roman"/>
          <w:b/>
          <w:sz w:val="24"/>
          <w:szCs w:val="24"/>
          <w:lang w:val="sr-Cyrl-RS"/>
        </w:rPr>
        <w:t>no je postaviti i putem Portala</w:t>
      </w:r>
      <w:r w:rsidR="007E25D9">
        <w:rPr>
          <w:rFonts w:ascii="Calibri" w:hAnsi="Calibri" w:cs="Times New Roman"/>
          <w:b/>
          <w:sz w:val="24"/>
          <w:szCs w:val="24"/>
          <w:lang w:val="sr-Latn-RS"/>
        </w:rPr>
        <w:t xml:space="preserve"> za </w:t>
      </w:r>
      <w:r w:rsidRPr="005618BD">
        <w:rPr>
          <w:rFonts w:ascii="Calibri" w:hAnsi="Calibri" w:cs="Times New Roman"/>
          <w:b/>
          <w:sz w:val="24"/>
          <w:szCs w:val="24"/>
          <w:lang w:val="sr-Cyrl-RS"/>
        </w:rPr>
        <w:t>javn</w:t>
      </w:r>
      <w:r w:rsidR="007E25D9">
        <w:rPr>
          <w:rFonts w:ascii="Calibri" w:hAnsi="Calibri" w:cs="Times New Roman"/>
          <w:b/>
          <w:sz w:val="24"/>
          <w:szCs w:val="24"/>
          <w:lang w:val="sr-Latn-RS"/>
        </w:rPr>
        <w:t xml:space="preserve">e </w:t>
      </w:r>
      <w:r w:rsidRPr="005618BD">
        <w:rPr>
          <w:rFonts w:ascii="Calibri" w:hAnsi="Calibri" w:cs="Times New Roman"/>
          <w:b/>
          <w:sz w:val="24"/>
          <w:szCs w:val="24"/>
          <w:lang w:val="sr-Cyrl-RS"/>
        </w:rPr>
        <w:t>nabavk</w:t>
      </w:r>
      <w:r w:rsidR="007E25D9">
        <w:rPr>
          <w:rFonts w:ascii="Calibri" w:hAnsi="Calibri" w:cs="Times New Roman"/>
          <w:b/>
          <w:sz w:val="24"/>
          <w:szCs w:val="24"/>
          <w:lang w:val="sr-Latn-RS"/>
        </w:rPr>
        <w:t>e</w:t>
      </w:r>
      <w:r w:rsidRPr="005618BD">
        <w:rPr>
          <w:rFonts w:ascii="Calibri" w:hAnsi="Calibri" w:cs="Times New Roman"/>
          <w:b/>
          <w:sz w:val="24"/>
          <w:szCs w:val="24"/>
          <w:lang w:val="sr-Cyrl-RS"/>
        </w:rPr>
        <w:t xml:space="preserve">. </w:t>
      </w:r>
    </w:p>
    <w:p w14:paraId="3E6066AB" w14:textId="14B866F3" w:rsidR="005618BD" w:rsidRDefault="005618BD" w:rsidP="0041710C">
      <w:pPr>
        <w:jc w:val="both"/>
        <w:rPr>
          <w:rFonts w:ascii="Calibri" w:hAnsi="Calibri" w:cs="Times New Roman"/>
          <w:sz w:val="24"/>
          <w:szCs w:val="24"/>
          <w:lang w:val="sr-Cyrl-RS"/>
        </w:rPr>
      </w:pPr>
    </w:p>
    <w:p w14:paraId="01522337" w14:textId="39555FFA" w:rsidR="00E925B4" w:rsidRPr="005D19D4" w:rsidRDefault="00E925B4" w:rsidP="0041710C">
      <w:pPr>
        <w:jc w:val="both"/>
        <w:rPr>
          <w:rFonts w:ascii="Calibri" w:hAnsi="Calibri" w:cs="Times New Roman"/>
          <w:sz w:val="24"/>
          <w:szCs w:val="24"/>
          <w:lang w:val="sr-Latn-RS"/>
        </w:rPr>
      </w:pPr>
      <w:r w:rsidRPr="00E925B4">
        <w:rPr>
          <w:rFonts w:ascii="Calibri" w:hAnsi="Calibri" w:cs="Times New Roman"/>
          <w:sz w:val="24"/>
          <w:szCs w:val="24"/>
          <w:lang w:val="sr-Cyrl-RS"/>
        </w:rPr>
        <w:t xml:space="preserve">Linkove </w:t>
      </w:r>
      <w:r>
        <w:rPr>
          <w:rFonts w:ascii="Calibri" w:hAnsi="Calibri" w:cs="Times New Roman"/>
          <w:sz w:val="24"/>
          <w:szCs w:val="24"/>
          <w:lang w:val="sr-Latn-RS"/>
        </w:rPr>
        <w:t xml:space="preserve">ka </w:t>
      </w:r>
      <w:r w:rsidRPr="00E925B4">
        <w:rPr>
          <w:rFonts w:ascii="Calibri" w:hAnsi="Calibri" w:cs="Times New Roman"/>
          <w:sz w:val="24"/>
          <w:szCs w:val="24"/>
          <w:lang w:val="sr-Cyrl-RS"/>
        </w:rPr>
        <w:t>up</w:t>
      </w:r>
      <w:r>
        <w:rPr>
          <w:rFonts w:ascii="Calibri" w:hAnsi="Calibri" w:cs="Times New Roman"/>
          <w:sz w:val="24"/>
          <w:szCs w:val="24"/>
          <w:lang w:val="sr-Latn-RS"/>
        </w:rPr>
        <w:t>u</w:t>
      </w:r>
      <w:r w:rsidR="005D19D4">
        <w:rPr>
          <w:rFonts w:ascii="Calibri" w:hAnsi="Calibri" w:cs="Times New Roman"/>
          <w:sz w:val="24"/>
          <w:szCs w:val="24"/>
          <w:lang w:val="sr-Latn-RS"/>
        </w:rPr>
        <w:t xml:space="preserve">tstvima </w:t>
      </w:r>
      <w:r w:rsidRPr="00E925B4">
        <w:rPr>
          <w:rFonts w:ascii="Calibri" w:hAnsi="Calibri" w:cs="Times New Roman"/>
          <w:sz w:val="24"/>
          <w:szCs w:val="24"/>
          <w:lang w:val="sr-Cyrl-RS"/>
        </w:rPr>
        <w:t>kako se mo</w:t>
      </w:r>
      <w:r w:rsidR="005D19D4">
        <w:rPr>
          <w:rFonts w:ascii="Calibri" w:hAnsi="Calibri" w:cs="Times New Roman"/>
          <w:sz w:val="24"/>
          <w:szCs w:val="24"/>
          <w:lang w:val="sr-Latn-RS"/>
        </w:rPr>
        <w:t>žete</w:t>
      </w:r>
      <w:r w:rsidRPr="00E925B4">
        <w:rPr>
          <w:rFonts w:ascii="Calibri" w:hAnsi="Calibri" w:cs="Times New Roman"/>
          <w:sz w:val="24"/>
          <w:szCs w:val="24"/>
          <w:lang w:val="sr-Cyrl-RS"/>
        </w:rPr>
        <w:t xml:space="preserve"> registrovati, postaviti pitanja</w:t>
      </w:r>
      <w:r w:rsidR="005D19D4">
        <w:rPr>
          <w:rFonts w:ascii="Calibri" w:hAnsi="Calibri" w:cs="Times New Roman"/>
          <w:sz w:val="24"/>
          <w:szCs w:val="24"/>
          <w:lang w:val="sr-Latn-RS"/>
        </w:rPr>
        <w:t xml:space="preserve"> Raspisivaču</w:t>
      </w:r>
      <w:r w:rsidRPr="00E925B4">
        <w:rPr>
          <w:rFonts w:ascii="Calibri" w:hAnsi="Calibri" w:cs="Times New Roman"/>
          <w:sz w:val="24"/>
          <w:szCs w:val="24"/>
          <w:lang w:val="sr-Cyrl-RS"/>
        </w:rPr>
        <w:t xml:space="preserve"> i podneti ponudu putem Portala</w:t>
      </w:r>
      <w:r w:rsidR="005D19D4">
        <w:rPr>
          <w:rFonts w:ascii="Calibri" w:hAnsi="Calibri" w:cs="Times New Roman"/>
          <w:sz w:val="24"/>
          <w:szCs w:val="24"/>
          <w:lang w:val="sr-Latn-RS"/>
        </w:rPr>
        <w:t xml:space="preserve"> za javne nabavke,</w:t>
      </w:r>
      <w:r w:rsidRPr="00E925B4">
        <w:rPr>
          <w:rFonts w:ascii="Calibri" w:hAnsi="Calibri" w:cs="Times New Roman"/>
          <w:sz w:val="24"/>
          <w:szCs w:val="24"/>
          <w:lang w:val="sr-Cyrl-RS"/>
        </w:rPr>
        <w:t xml:space="preserve"> dajemo u nastavku obaveštenja</w:t>
      </w:r>
      <w:r w:rsidR="005D19D4">
        <w:rPr>
          <w:rFonts w:ascii="Calibri" w:hAnsi="Calibri" w:cs="Times New Roman"/>
          <w:sz w:val="24"/>
          <w:szCs w:val="24"/>
          <w:lang w:val="sr-Latn-RS"/>
        </w:rPr>
        <w:t>:</w:t>
      </w:r>
    </w:p>
    <w:p w14:paraId="2724CF35" w14:textId="77777777" w:rsidR="00A038F6" w:rsidRPr="005618BD" w:rsidRDefault="00A038F6" w:rsidP="0041710C">
      <w:pPr>
        <w:jc w:val="both"/>
        <w:rPr>
          <w:rFonts w:ascii="Calibri" w:hAnsi="Calibri" w:cs="Times New Roman"/>
          <w:sz w:val="24"/>
          <w:szCs w:val="24"/>
          <w:lang w:val="sr-Cyrl-RS"/>
        </w:rPr>
      </w:pPr>
    </w:p>
    <w:p w14:paraId="50D4F7DA" w14:textId="50550DE1" w:rsidR="0074759C" w:rsidRPr="0074759C" w:rsidRDefault="00DD0E20" w:rsidP="00DD0E20">
      <w:pPr>
        <w:rPr>
          <w:rFonts w:ascii="Calibri" w:hAnsi="Calibri" w:cs="Times New Roman"/>
          <w:color w:val="0563C1"/>
          <w:sz w:val="24"/>
          <w:szCs w:val="24"/>
          <w:u w:val="single"/>
          <w:lang w:val="sr-Cyrl-RS"/>
        </w:rPr>
      </w:pPr>
      <w:r w:rsidRPr="00DD0E20">
        <w:rPr>
          <w:rFonts w:ascii="Calibri" w:hAnsi="Calibri" w:cs="Times New Roman"/>
          <w:sz w:val="24"/>
          <w:szCs w:val="24"/>
          <w:lang w:val="sr-Cyrl-RS"/>
        </w:rPr>
        <w:t>Uputstva za korisnike Portala javnih nabavki:</w:t>
      </w:r>
      <w:r>
        <w:rPr>
          <w:rFonts w:ascii="Calibri" w:hAnsi="Calibri" w:cs="Times New Roman"/>
          <w:sz w:val="24"/>
          <w:szCs w:val="24"/>
          <w:lang w:val="sr-Latn-RS"/>
        </w:rPr>
        <w:t xml:space="preserve"> </w:t>
      </w:r>
      <w:hyperlink r:id="rId7" w:history="1">
        <w:r w:rsidR="00A038F6" w:rsidRPr="005618BD">
          <w:rPr>
            <w:rStyle w:val="Hyperlink"/>
            <w:rFonts w:ascii="Calibri" w:hAnsi="Calibri" w:cs="Times New Roman"/>
            <w:color w:val="0563C1"/>
            <w:sz w:val="24"/>
            <w:szCs w:val="24"/>
            <w:lang w:val="sr-Cyrl-RS"/>
          </w:rPr>
          <w:t>https://gizsr.visualstudio.com/Uputstva/_wiki/wikis/Uputstva/3779/Uputstva</w:t>
        </w:r>
      </w:hyperlink>
    </w:p>
    <w:p w14:paraId="7D5FDABC" w14:textId="77777777" w:rsidR="00A038F6" w:rsidRPr="005618BD" w:rsidRDefault="00A038F6" w:rsidP="0041710C">
      <w:pPr>
        <w:jc w:val="both"/>
        <w:rPr>
          <w:rFonts w:ascii="Calibri" w:hAnsi="Calibri" w:cs="Times New Roman"/>
          <w:sz w:val="24"/>
          <w:szCs w:val="24"/>
          <w:lang w:val="sr-Cyrl-RS"/>
        </w:rPr>
      </w:pPr>
    </w:p>
    <w:p w14:paraId="5DAD96FF" w14:textId="285F27AF" w:rsidR="0074759C" w:rsidRPr="0074759C" w:rsidRDefault="006C2108" w:rsidP="006C2108">
      <w:pPr>
        <w:rPr>
          <w:rFonts w:ascii="Calibri" w:hAnsi="Calibri" w:cs="Times New Roman"/>
          <w:color w:val="0563C1"/>
          <w:sz w:val="24"/>
          <w:szCs w:val="24"/>
          <w:u w:val="single"/>
          <w:lang w:val="sr-Cyrl-RS"/>
        </w:rPr>
      </w:pPr>
      <w:r w:rsidRPr="006C2108">
        <w:rPr>
          <w:rFonts w:ascii="Calibri" w:hAnsi="Calibri" w:cs="Times New Roman"/>
          <w:sz w:val="24"/>
          <w:szCs w:val="24"/>
          <w:lang w:val="sr-Cyrl-RS"/>
        </w:rPr>
        <w:t>Kako se privredni subjekt registruje na Portalu javnih nabavki:</w:t>
      </w:r>
      <w:r>
        <w:rPr>
          <w:rFonts w:ascii="Calibri" w:hAnsi="Calibri" w:cs="Times New Roman"/>
          <w:sz w:val="24"/>
          <w:szCs w:val="24"/>
          <w:lang w:val="sr-Latn-RS"/>
        </w:rPr>
        <w:t xml:space="preserve"> </w:t>
      </w:r>
      <w:hyperlink r:id="rId8" w:history="1">
        <w:r w:rsidR="00A038F6" w:rsidRPr="005618BD">
          <w:rPr>
            <w:rStyle w:val="Hyperlink"/>
            <w:rFonts w:ascii="Calibri" w:hAnsi="Calibri" w:cs="Times New Roman"/>
            <w:color w:val="0563C1"/>
            <w:sz w:val="24"/>
            <w:szCs w:val="24"/>
            <w:lang w:val="sr-Cyrl-RS"/>
          </w:rPr>
          <w:t>https://gizsr.visualstudio.com/Uputstva/_wiki/wikis/Uputstva/3869/Kako-se-privredni-subjekt-registruje-na-Portal-javnih-nabavki</w:t>
        </w:r>
      </w:hyperlink>
    </w:p>
    <w:p w14:paraId="343CA338" w14:textId="77777777" w:rsidR="00A038F6" w:rsidRPr="005618BD" w:rsidRDefault="00A038F6" w:rsidP="0041710C">
      <w:pPr>
        <w:jc w:val="both"/>
        <w:rPr>
          <w:rFonts w:ascii="Calibri" w:hAnsi="Calibri" w:cs="Times New Roman"/>
          <w:sz w:val="24"/>
          <w:szCs w:val="24"/>
          <w:lang w:val="sr-Cyrl-RS"/>
        </w:rPr>
      </w:pPr>
    </w:p>
    <w:p w14:paraId="61EE74E6" w14:textId="10CC5530" w:rsidR="00142821" w:rsidRPr="005618BD" w:rsidRDefault="00142821" w:rsidP="0041710C">
      <w:pPr>
        <w:jc w:val="both"/>
        <w:rPr>
          <w:rFonts w:ascii="Calibri" w:hAnsi="Calibri" w:cs="Times New Roman"/>
          <w:sz w:val="24"/>
          <w:szCs w:val="24"/>
          <w:lang w:val="sr-Cyrl-RS"/>
        </w:rPr>
      </w:pPr>
      <w:r w:rsidRPr="00142821">
        <w:rPr>
          <w:rFonts w:ascii="Calibri" w:hAnsi="Calibri" w:cs="Times New Roman"/>
          <w:sz w:val="24"/>
          <w:szCs w:val="24"/>
          <w:lang w:val="sr-Cyrl-RS"/>
        </w:rPr>
        <w:t>Pitanja/Zahtev za dodatn</w:t>
      </w:r>
      <w:r>
        <w:rPr>
          <w:rFonts w:ascii="Calibri" w:hAnsi="Calibri" w:cs="Times New Roman"/>
          <w:sz w:val="24"/>
          <w:szCs w:val="24"/>
          <w:lang w:val="sr-Latn-RS"/>
        </w:rPr>
        <w:t>im</w:t>
      </w:r>
      <w:r w:rsidRPr="00142821">
        <w:rPr>
          <w:rFonts w:ascii="Calibri" w:hAnsi="Calibri" w:cs="Times New Roman"/>
          <w:sz w:val="24"/>
          <w:szCs w:val="24"/>
          <w:lang w:val="sr-Cyrl-RS"/>
        </w:rPr>
        <w:t xml:space="preserve"> informacij</w:t>
      </w:r>
      <w:r>
        <w:rPr>
          <w:rFonts w:ascii="Calibri" w:hAnsi="Calibri" w:cs="Times New Roman"/>
          <w:sz w:val="24"/>
          <w:szCs w:val="24"/>
          <w:lang w:val="sr-Latn-RS"/>
        </w:rPr>
        <w:t>ama</w:t>
      </w:r>
      <w:r w:rsidRPr="00142821">
        <w:rPr>
          <w:rFonts w:ascii="Calibri" w:hAnsi="Calibri" w:cs="Times New Roman"/>
          <w:sz w:val="24"/>
          <w:szCs w:val="24"/>
          <w:lang w:val="sr-Cyrl-RS"/>
        </w:rPr>
        <w:t xml:space="preserve"> ili </w:t>
      </w:r>
      <w:r>
        <w:rPr>
          <w:rFonts w:ascii="Calibri" w:hAnsi="Calibri" w:cs="Times New Roman"/>
          <w:sz w:val="24"/>
          <w:szCs w:val="24"/>
          <w:lang w:val="sr-Latn-RS"/>
        </w:rPr>
        <w:t>poja</w:t>
      </w:r>
      <w:r w:rsidRPr="00142821">
        <w:rPr>
          <w:rFonts w:ascii="Calibri" w:hAnsi="Calibri" w:cs="Times New Roman"/>
          <w:sz w:val="24"/>
          <w:szCs w:val="24"/>
          <w:lang w:val="sr-Cyrl-RS"/>
        </w:rPr>
        <w:t>šnjenj</w:t>
      </w:r>
      <w:r w:rsidR="00DF61FF">
        <w:rPr>
          <w:rFonts w:ascii="Calibri" w:hAnsi="Calibri" w:cs="Times New Roman"/>
          <w:sz w:val="24"/>
          <w:szCs w:val="24"/>
          <w:lang w:val="sr-Latn-RS"/>
        </w:rPr>
        <w:t>ima</w:t>
      </w:r>
      <w:r w:rsidRPr="00142821">
        <w:rPr>
          <w:rFonts w:ascii="Calibri" w:hAnsi="Calibri" w:cs="Times New Roman"/>
          <w:sz w:val="24"/>
          <w:szCs w:val="24"/>
          <w:lang w:val="sr-Cyrl-RS"/>
        </w:rPr>
        <w:t xml:space="preserve"> u vezi sa dokumentacijom o nabav</w:t>
      </w:r>
      <w:r w:rsidR="00DF61FF">
        <w:rPr>
          <w:rFonts w:ascii="Calibri" w:hAnsi="Calibri" w:cs="Times New Roman"/>
          <w:sz w:val="24"/>
          <w:szCs w:val="24"/>
          <w:lang w:val="sr-Latn-RS"/>
        </w:rPr>
        <w:t>ci</w:t>
      </w:r>
      <w:r w:rsidRPr="00142821">
        <w:rPr>
          <w:rFonts w:ascii="Calibri" w:hAnsi="Calibri" w:cs="Times New Roman"/>
          <w:sz w:val="24"/>
          <w:szCs w:val="24"/>
          <w:lang w:val="sr-Cyrl-RS"/>
        </w:rPr>
        <w:t>:</w:t>
      </w:r>
    </w:p>
    <w:p w14:paraId="712D7E52" w14:textId="3C9DB784" w:rsidR="0074759C" w:rsidRPr="0074759C" w:rsidRDefault="005B5C50" w:rsidP="0041710C">
      <w:pPr>
        <w:jc w:val="both"/>
        <w:rPr>
          <w:rFonts w:ascii="Calibri" w:hAnsi="Calibri" w:cs="Times New Roman"/>
          <w:color w:val="0563C1"/>
          <w:sz w:val="24"/>
          <w:szCs w:val="24"/>
          <w:u w:val="single"/>
          <w:lang w:val="sr-Cyrl-RS"/>
        </w:rPr>
      </w:pPr>
      <w:hyperlink r:id="rId9" w:history="1">
        <w:r w:rsidR="00A038F6" w:rsidRPr="005618BD">
          <w:rPr>
            <w:rStyle w:val="Hyperlink"/>
            <w:rFonts w:ascii="Calibri" w:hAnsi="Calibri" w:cs="Times New Roman"/>
            <w:color w:val="0563C1"/>
            <w:sz w:val="24"/>
            <w:szCs w:val="24"/>
            <w:lang w:val="sr-Cyrl-RS"/>
          </w:rPr>
          <w:t>https://gizsr.visualstudio.com/Uputstva/_wiki/wikis/Uputstva/3822/Zahtev-za-dodatnim-informacijama-ili-poja%C5%A1njenjima-u-vezi-sa-dokumentacijom-o-nabavci</w:t>
        </w:r>
      </w:hyperlink>
    </w:p>
    <w:p w14:paraId="4DEB3D18" w14:textId="77777777" w:rsidR="00A038F6" w:rsidRPr="005618BD" w:rsidRDefault="00A038F6" w:rsidP="0041710C">
      <w:pPr>
        <w:jc w:val="both"/>
        <w:rPr>
          <w:rFonts w:ascii="Calibri" w:hAnsi="Calibri" w:cs="Times New Roman"/>
          <w:sz w:val="24"/>
          <w:szCs w:val="24"/>
          <w:lang w:val="sr-Cyrl-RS"/>
        </w:rPr>
      </w:pPr>
    </w:p>
    <w:p w14:paraId="165880FB" w14:textId="774EEC99" w:rsidR="0009567A" w:rsidRPr="005618BD" w:rsidRDefault="0009567A" w:rsidP="0041710C">
      <w:pPr>
        <w:jc w:val="both"/>
        <w:rPr>
          <w:rFonts w:ascii="Calibri" w:hAnsi="Calibri" w:cs="Times New Roman"/>
          <w:sz w:val="24"/>
          <w:szCs w:val="24"/>
          <w:lang w:val="sr-Cyrl-RS"/>
        </w:rPr>
      </w:pPr>
      <w:r w:rsidRPr="0009567A">
        <w:rPr>
          <w:rFonts w:ascii="Calibri" w:hAnsi="Calibri" w:cs="Times New Roman"/>
          <w:sz w:val="24"/>
          <w:szCs w:val="24"/>
          <w:lang w:val="sr-Cyrl-RS"/>
        </w:rPr>
        <w:t>Priprema i podnošenje po</w:t>
      </w:r>
      <w:r>
        <w:rPr>
          <w:rFonts w:ascii="Calibri" w:hAnsi="Calibri" w:cs="Times New Roman"/>
          <w:sz w:val="24"/>
          <w:szCs w:val="24"/>
          <w:lang w:val="sr-Latn-RS"/>
        </w:rPr>
        <w:t>nuda</w:t>
      </w:r>
      <w:r w:rsidRPr="0009567A">
        <w:rPr>
          <w:rFonts w:ascii="Calibri" w:hAnsi="Calibri" w:cs="Times New Roman"/>
          <w:sz w:val="24"/>
          <w:szCs w:val="24"/>
          <w:lang w:val="sr-Cyrl-RS"/>
        </w:rPr>
        <w:t xml:space="preserve"> u otvorenom postupku:</w:t>
      </w:r>
    </w:p>
    <w:p w14:paraId="3CCC59BE" w14:textId="4CB905A6" w:rsidR="00A038F6" w:rsidRPr="005618BD" w:rsidRDefault="005B5C50" w:rsidP="0041710C">
      <w:pPr>
        <w:jc w:val="both"/>
        <w:rPr>
          <w:rFonts w:ascii="Calibri" w:hAnsi="Calibri" w:cs="Times New Roman"/>
          <w:sz w:val="24"/>
          <w:szCs w:val="24"/>
          <w:lang w:val="sr-Cyrl-RS"/>
        </w:rPr>
      </w:pPr>
      <w:hyperlink r:id="rId10" w:history="1">
        <w:r w:rsidR="0074759C" w:rsidRPr="00C532AC">
          <w:rPr>
            <w:rStyle w:val="Hyperlink"/>
            <w:rFonts w:ascii="Calibri" w:hAnsi="Calibri" w:cs="Times New Roman"/>
            <w:sz w:val="24"/>
            <w:szCs w:val="24"/>
            <w:lang w:val="sr-Cyrl-RS"/>
          </w:rPr>
          <w:t>https://gizsr.visualstudio.com/Uputstva/_wiki/wikis/Uputstva/3859/Priprema-i-podno%C5%A1enje-ponude-u-otvorenom-postupku</w:t>
        </w:r>
      </w:hyperlink>
    </w:p>
    <w:p w14:paraId="069BB08F" w14:textId="77777777" w:rsidR="00A038F6" w:rsidRPr="005618BD" w:rsidRDefault="00A038F6" w:rsidP="0041710C">
      <w:pPr>
        <w:jc w:val="both"/>
        <w:rPr>
          <w:rFonts w:ascii="Calibri" w:hAnsi="Calibri" w:cs="Times New Roman"/>
          <w:sz w:val="24"/>
          <w:szCs w:val="24"/>
          <w:lang w:val="sr-Cyrl-RS"/>
        </w:rPr>
      </w:pPr>
    </w:p>
    <w:p w14:paraId="1DD10BF5" w14:textId="77777777" w:rsidR="00A038F6" w:rsidRPr="005618BD" w:rsidRDefault="00A038F6" w:rsidP="00A038F6">
      <w:pPr>
        <w:rPr>
          <w:rFonts w:ascii="Calibri" w:hAnsi="Calibri" w:cs="Times New Roman"/>
          <w:sz w:val="24"/>
          <w:szCs w:val="24"/>
        </w:rPr>
      </w:pPr>
    </w:p>
    <w:p w14:paraId="77C47DB5" w14:textId="77777777" w:rsidR="00A038F6" w:rsidRPr="005618BD" w:rsidRDefault="00A038F6" w:rsidP="00A038F6">
      <w:pPr>
        <w:rPr>
          <w:sz w:val="24"/>
          <w:szCs w:val="24"/>
        </w:rPr>
      </w:pPr>
    </w:p>
    <w:p w14:paraId="48178270" w14:textId="77777777" w:rsidR="00A87F40" w:rsidRPr="005618BD" w:rsidRDefault="00A87F40">
      <w:pPr>
        <w:rPr>
          <w:sz w:val="24"/>
          <w:szCs w:val="24"/>
        </w:rPr>
      </w:pPr>
    </w:p>
    <w:sectPr w:rsidR="00A87F40" w:rsidRPr="005618BD" w:rsidSect="00861518">
      <w:headerReference w:type="default" r:id="rId11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05AB6" w14:textId="77777777" w:rsidR="005B5C50" w:rsidRDefault="005B5C50" w:rsidP="00861518">
      <w:r>
        <w:separator/>
      </w:r>
    </w:p>
  </w:endnote>
  <w:endnote w:type="continuationSeparator" w:id="0">
    <w:p w14:paraId="2FA78A7B" w14:textId="77777777" w:rsidR="005B5C50" w:rsidRDefault="005B5C50" w:rsidP="0086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78EEA" w14:textId="77777777" w:rsidR="005B5C50" w:rsidRDefault="005B5C50" w:rsidP="00861518">
      <w:r>
        <w:separator/>
      </w:r>
    </w:p>
  </w:footnote>
  <w:footnote w:type="continuationSeparator" w:id="0">
    <w:p w14:paraId="652AC8FF" w14:textId="77777777" w:rsidR="005B5C50" w:rsidRDefault="005B5C50" w:rsidP="00861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47"/>
      <w:gridCol w:w="6789"/>
      <w:gridCol w:w="144"/>
      <w:gridCol w:w="726"/>
    </w:tblGrid>
    <w:tr w:rsidR="00861518" w:rsidRPr="00140F46" w14:paraId="3F437C6D" w14:textId="77777777" w:rsidTr="00861518">
      <w:trPr>
        <w:jc w:val="center"/>
      </w:trPr>
      <w:tc>
        <w:tcPr>
          <w:tcW w:w="2514" w:type="dxa"/>
        </w:tcPr>
        <w:p w14:paraId="3F61EC1E" w14:textId="77777777" w:rsidR="00861518" w:rsidRPr="00140F46" w:rsidRDefault="00861518" w:rsidP="00861518">
          <w:pPr>
            <w:pStyle w:val="Header"/>
            <w:jc w:val="both"/>
            <w:rPr>
              <w:rFonts w:ascii="Tahoma" w:hAnsi="Tahoma" w:cs="Tahoma"/>
              <w:sz w:val="16"/>
              <w:szCs w:val="16"/>
            </w:rPr>
          </w:pPr>
          <w:r w:rsidRPr="00140F46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0A0F994D" wp14:editId="6E988EAF">
                <wp:extent cx="1409700" cy="478496"/>
                <wp:effectExtent l="0" t="0" r="0" b="0"/>
                <wp:docPr id="3" name="Picture 3" descr="A red and blue flag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A red and blue flag&#10;&#10;Description automatically generated with medium confidenc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3585" cy="500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0" w:type="dxa"/>
        </w:tcPr>
        <w:p w14:paraId="2AAC0BAC" w14:textId="77777777" w:rsidR="00861518" w:rsidRPr="005618BD" w:rsidRDefault="00861518" w:rsidP="00861518">
          <w:pPr>
            <w:pStyle w:val="Header"/>
            <w:jc w:val="right"/>
            <w:rPr>
              <w:rFonts w:ascii="Tahoma" w:hAnsi="Tahoma" w:cs="Tahoma"/>
              <w:color w:val="595959"/>
              <w:sz w:val="18"/>
              <w:szCs w:val="17"/>
              <w:lang w:val="sr-Cyrl-RS"/>
            </w:rPr>
          </w:pPr>
          <w:r w:rsidRPr="005618BD">
            <w:rPr>
              <w:rFonts w:ascii="Tahoma" w:hAnsi="Tahoma" w:cs="Tahoma"/>
              <w:color w:val="595959"/>
              <w:sz w:val="18"/>
              <w:szCs w:val="17"/>
              <w:lang w:val="sr-Cyrl-RS"/>
            </w:rPr>
            <w:t>ЈКП за изградњу и обављање превоза путника метроом</w:t>
          </w:r>
          <w:r w:rsidRPr="005618BD">
            <w:rPr>
              <w:rFonts w:ascii="Tahoma" w:hAnsi="Tahoma" w:cs="Tahoma"/>
              <w:color w:val="595959"/>
              <w:sz w:val="18"/>
              <w:szCs w:val="17"/>
              <w:lang w:val="sr-Cyrl-RS"/>
            </w:rPr>
            <w:br/>
            <w:t xml:space="preserve"> и развој градске железнице у Београду</w:t>
          </w:r>
        </w:p>
        <w:p w14:paraId="254897FB" w14:textId="77777777" w:rsidR="00861518" w:rsidRPr="005618BD" w:rsidRDefault="00861518" w:rsidP="00861518">
          <w:pPr>
            <w:pStyle w:val="Header"/>
            <w:jc w:val="right"/>
            <w:rPr>
              <w:rFonts w:ascii="Tahoma" w:hAnsi="Tahoma" w:cs="Tahoma"/>
              <w:color w:val="595959"/>
              <w:sz w:val="18"/>
              <w:szCs w:val="17"/>
              <w:lang w:val="sr-Cyrl-RS"/>
            </w:rPr>
          </w:pPr>
          <w:r w:rsidRPr="005618BD">
            <w:rPr>
              <w:rFonts w:ascii="Arial" w:hAnsi="Arial" w:cs="Arial"/>
              <w:b/>
              <w:color w:val="595959"/>
              <w:sz w:val="18"/>
              <w:szCs w:val="17"/>
              <w:lang w:val="sr-Cyrl-RS"/>
            </w:rPr>
            <w:t>„</w:t>
          </w:r>
          <w:r w:rsidRPr="005618BD">
            <w:rPr>
              <w:rFonts w:ascii="Tahoma" w:hAnsi="Tahoma" w:cs="Tahoma"/>
              <w:b/>
              <w:color w:val="595959"/>
              <w:sz w:val="18"/>
              <w:szCs w:val="17"/>
              <w:lang w:val="sr-Cyrl-RS"/>
            </w:rPr>
            <w:t>Београдски метро и воз</w:t>
          </w:r>
          <w:r w:rsidRPr="005618BD">
            <w:rPr>
              <w:rFonts w:ascii="Arial" w:hAnsi="Arial" w:cs="Arial"/>
              <w:b/>
              <w:color w:val="595959"/>
              <w:sz w:val="18"/>
              <w:szCs w:val="17"/>
              <w:lang w:val="sr-Cyrl-RS"/>
            </w:rPr>
            <w:t>“</w:t>
          </w:r>
          <w:r w:rsidRPr="005618BD">
            <w:rPr>
              <w:rFonts w:ascii="Tahoma" w:hAnsi="Tahoma" w:cs="Tahoma"/>
              <w:color w:val="595959"/>
              <w:sz w:val="18"/>
              <w:szCs w:val="17"/>
              <w:lang w:val="sr-Cyrl-RS"/>
            </w:rPr>
            <w:t xml:space="preserve"> Београд</w:t>
          </w:r>
        </w:p>
      </w:tc>
      <w:tc>
        <w:tcPr>
          <w:tcW w:w="142" w:type="dxa"/>
          <w:tcBorders>
            <w:left w:val="nil"/>
            <w:right w:val="single" w:sz="4" w:space="0" w:color="7F7F7F"/>
          </w:tcBorders>
        </w:tcPr>
        <w:p w14:paraId="6CFB517F" w14:textId="77777777" w:rsidR="00861518" w:rsidRPr="00140F46" w:rsidRDefault="00861518" w:rsidP="00861518">
          <w:pPr>
            <w:pStyle w:val="Header"/>
            <w:jc w:val="right"/>
            <w:rPr>
              <w:rFonts w:ascii="Tahoma" w:hAnsi="Tahoma" w:cs="Tahoma"/>
              <w:noProof/>
              <w:sz w:val="16"/>
              <w:szCs w:val="16"/>
            </w:rPr>
          </w:pPr>
        </w:p>
      </w:tc>
      <w:tc>
        <w:tcPr>
          <w:tcW w:w="716" w:type="dxa"/>
          <w:tcBorders>
            <w:left w:val="single" w:sz="4" w:space="0" w:color="7F7F7F"/>
          </w:tcBorders>
          <w:vAlign w:val="center"/>
        </w:tcPr>
        <w:p w14:paraId="007262C3" w14:textId="77777777" w:rsidR="00861518" w:rsidRPr="00140F46" w:rsidRDefault="00861518" w:rsidP="00861518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140F46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1FC65994" wp14:editId="6DA6B9D2">
                <wp:extent cx="410251" cy="478155"/>
                <wp:effectExtent l="0" t="0" r="8890" b="0"/>
                <wp:docPr id="4" name="Picture 4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205" cy="488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61518" w:rsidRPr="00140F46" w14:paraId="0572395F" w14:textId="77777777" w:rsidTr="00861518">
      <w:trPr>
        <w:jc w:val="center"/>
      </w:trPr>
      <w:tc>
        <w:tcPr>
          <w:tcW w:w="2514" w:type="dxa"/>
          <w:tcBorders>
            <w:bottom w:val="single" w:sz="4" w:space="0" w:color="7F7F7F"/>
          </w:tcBorders>
        </w:tcPr>
        <w:p w14:paraId="1B09342C" w14:textId="77777777" w:rsidR="00861518" w:rsidRPr="00140F46" w:rsidRDefault="00861518" w:rsidP="00861518">
          <w:pPr>
            <w:pStyle w:val="Header"/>
            <w:jc w:val="both"/>
            <w:rPr>
              <w:rFonts w:ascii="Tahoma" w:hAnsi="Tahoma" w:cs="Tahoma"/>
              <w:noProof/>
              <w:sz w:val="8"/>
              <w:szCs w:val="16"/>
            </w:rPr>
          </w:pPr>
        </w:p>
      </w:tc>
      <w:tc>
        <w:tcPr>
          <w:tcW w:w="6700" w:type="dxa"/>
          <w:tcBorders>
            <w:bottom w:val="single" w:sz="4" w:space="0" w:color="7F7F7F"/>
          </w:tcBorders>
        </w:tcPr>
        <w:p w14:paraId="4B23415E" w14:textId="77777777" w:rsidR="00861518" w:rsidRPr="00A81643" w:rsidRDefault="00861518" w:rsidP="00861518">
          <w:pPr>
            <w:pStyle w:val="Header"/>
            <w:jc w:val="right"/>
            <w:rPr>
              <w:rFonts w:ascii="Tahoma" w:hAnsi="Tahoma" w:cs="Tahoma"/>
              <w:color w:val="595959"/>
              <w:sz w:val="8"/>
              <w:szCs w:val="17"/>
            </w:rPr>
          </w:pPr>
        </w:p>
      </w:tc>
      <w:tc>
        <w:tcPr>
          <w:tcW w:w="142" w:type="dxa"/>
          <w:tcBorders>
            <w:bottom w:val="single" w:sz="4" w:space="0" w:color="7F7F7F"/>
            <w:right w:val="nil"/>
          </w:tcBorders>
        </w:tcPr>
        <w:p w14:paraId="228F94A2" w14:textId="77777777" w:rsidR="00861518" w:rsidRPr="00140F46" w:rsidRDefault="00861518" w:rsidP="00861518">
          <w:pPr>
            <w:pStyle w:val="Header"/>
            <w:jc w:val="center"/>
            <w:rPr>
              <w:rFonts w:ascii="Tahoma" w:hAnsi="Tahoma" w:cs="Tahoma"/>
              <w:noProof/>
              <w:sz w:val="8"/>
              <w:szCs w:val="16"/>
            </w:rPr>
          </w:pPr>
        </w:p>
      </w:tc>
      <w:tc>
        <w:tcPr>
          <w:tcW w:w="716" w:type="dxa"/>
          <w:tcBorders>
            <w:left w:val="nil"/>
            <w:bottom w:val="single" w:sz="4" w:space="0" w:color="7F7F7F"/>
          </w:tcBorders>
        </w:tcPr>
        <w:p w14:paraId="7945CA63" w14:textId="77777777" w:rsidR="00861518" w:rsidRPr="00140F46" w:rsidRDefault="00861518" w:rsidP="00861518">
          <w:pPr>
            <w:pStyle w:val="Header"/>
            <w:jc w:val="center"/>
            <w:rPr>
              <w:rFonts w:ascii="Tahoma" w:hAnsi="Tahoma" w:cs="Tahoma"/>
              <w:noProof/>
              <w:sz w:val="8"/>
              <w:szCs w:val="16"/>
            </w:rPr>
          </w:pPr>
        </w:p>
      </w:tc>
    </w:tr>
  </w:tbl>
  <w:p w14:paraId="68CB9061" w14:textId="77777777" w:rsidR="00861518" w:rsidRDefault="008615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F6"/>
    <w:rsid w:val="0009567A"/>
    <w:rsid w:val="000F0837"/>
    <w:rsid w:val="00142821"/>
    <w:rsid w:val="00164B25"/>
    <w:rsid w:val="00291315"/>
    <w:rsid w:val="00341796"/>
    <w:rsid w:val="003B36F1"/>
    <w:rsid w:val="0041710C"/>
    <w:rsid w:val="00485B10"/>
    <w:rsid w:val="004A72AD"/>
    <w:rsid w:val="005618BD"/>
    <w:rsid w:val="005B5C50"/>
    <w:rsid w:val="005D19D4"/>
    <w:rsid w:val="00676AE4"/>
    <w:rsid w:val="006C2108"/>
    <w:rsid w:val="007437D1"/>
    <w:rsid w:val="0074759C"/>
    <w:rsid w:val="007E25D9"/>
    <w:rsid w:val="00861518"/>
    <w:rsid w:val="008A0B1C"/>
    <w:rsid w:val="008A5F3E"/>
    <w:rsid w:val="008C1E3C"/>
    <w:rsid w:val="009753E0"/>
    <w:rsid w:val="00A038F6"/>
    <w:rsid w:val="00A2315A"/>
    <w:rsid w:val="00A87F40"/>
    <w:rsid w:val="00B123A9"/>
    <w:rsid w:val="00B3732C"/>
    <w:rsid w:val="00CC13DF"/>
    <w:rsid w:val="00CD55C9"/>
    <w:rsid w:val="00CE6AA0"/>
    <w:rsid w:val="00DD0E20"/>
    <w:rsid w:val="00DE48E6"/>
    <w:rsid w:val="00DF61FF"/>
    <w:rsid w:val="00E925B4"/>
    <w:rsid w:val="00E9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C4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8F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8F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7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1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1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1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1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15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518"/>
  </w:style>
  <w:style w:type="paragraph" w:styleId="Footer">
    <w:name w:val="footer"/>
    <w:basedOn w:val="Normal"/>
    <w:link w:val="FooterChar"/>
    <w:uiPriority w:val="99"/>
    <w:unhideWhenUsed/>
    <w:rsid w:val="008615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518"/>
  </w:style>
  <w:style w:type="table" w:styleId="TableGrid">
    <w:name w:val="Table Grid"/>
    <w:basedOn w:val="TableNormal"/>
    <w:uiPriority w:val="39"/>
    <w:rsid w:val="0086151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75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8F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8F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7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1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1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1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1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15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518"/>
  </w:style>
  <w:style w:type="paragraph" w:styleId="Footer">
    <w:name w:val="footer"/>
    <w:basedOn w:val="Normal"/>
    <w:link w:val="FooterChar"/>
    <w:uiPriority w:val="99"/>
    <w:unhideWhenUsed/>
    <w:rsid w:val="008615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518"/>
  </w:style>
  <w:style w:type="table" w:styleId="TableGrid">
    <w:name w:val="Table Grid"/>
    <w:basedOn w:val="TableNormal"/>
    <w:uiPriority w:val="39"/>
    <w:rsid w:val="0086151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7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zsr.visualstudio.com/Uputstva/_wiki/wikis/Uputstva/3869/Kako-se-privredni-subjekt-registruje-na-Portal-javnih-nabav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izsr.visualstudio.com/Uputstva/_wiki/wikis/Uputstva/3779/Uputstv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gizsr.visualstudio.com/Uputstva/_wiki/wikis/Uputstva/3859/Priprema-i-podno%C5%A1enje-ponude-u-otvorenom-postupk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zsr.visualstudio.com/Uputstva/_wiki/wikis/Uputstva/3822/Zahtev-za-dodatnim-informacijama-ili-poja%C5%A1njenjima-u-vezi-sa-dokumentacijom-o-nabavc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2021-09-29T11:14:00Z</dcterms:created>
  <dcterms:modified xsi:type="dcterms:W3CDTF">2021-09-29T11:14:00Z</dcterms:modified>
</cp:coreProperties>
</file>